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DAE" w:rsidRPr="009D1AF6" w:rsidRDefault="00030DAE" w:rsidP="000B011E">
      <w:pPr>
        <w:spacing w:after="0" w:line="240" w:lineRule="auto"/>
        <w:ind w:right="566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1AF6">
        <w:rPr>
          <w:rFonts w:ascii="Times New Roman" w:hAnsi="Times New Roman" w:cs="Times New Roman"/>
          <w:b/>
          <w:sz w:val="24"/>
          <w:szCs w:val="24"/>
        </w:rPr>
        <w:t xml:space="preserve">СПРАВКА-ОБОСНОВАНИЕ </w:t>
      </w:r>
    </w:p>
    <w:p w:rsidR="006F0940" w:rsidRPr="009D1AF6" w:rsidRDefault="00125AFC" w:rsidP="000B011E">
      <w:pPr>
        <w:pStyle w:val="a4"/>
        <w:ind w:right="566" w:firstLine="709"/>
        <w:jc w:val="center"/>
        <w:rPr>
          <w:b/>
          <w:szCs w:val="24"/>
        </w:rPr>
      </w:pPr>
      <w:r w:rsidRPr="009D1AF6">
        <w:rPr>
          <w:b/>
          <w:szCs w:val="24"/>
        </w:rPr>
        <w:t xml:space="preserve">к проекту Закона Кыргызской Республики </w:t>
      </w:r>
      <w:r w:rsidR="000B011E">
        <w:rPr>
          <w:b/>
          <w:szCs w:val="24"/>
        </w:rPr>
        <w:br/>
      </w:r>
      <w:r w:rsidR="006F0940" w:rsidRPr="009D1AF6">
        <w:rPr>
          <w:b/>
          <w:szCs w:val="24"/>
        </w:rPr>
        <w:t>«</w:t>
      </w:r>
      <w:r w:rsidR="005743E4" w:rsidRPr="0041797B">
        <w:rPr>
          <w:rFonts w:cs="Times New Roman"/>
          <w:b/>
        </w:rPr>
        <w:t xml:space="preserve">О внесении изменений </w:t>
      </w:r>
      <w:r w:rsidR="005743E4" w:rsidRPr="0041797B">
        <w:rPr>
          <w:rFonts w:cs="Times New Roman"/>
          <w:b/>
          <w:lang w:val="ky-KG"/>
        </w:rPr>
        <w:t xml:space="preserve">в </w:t>
      </w:r>
      <w:r w:rsidR="005743E4">
        <w:rPr>
          <w:rFonts w:cs="Times New Roman"/>
          <w:b/>
        </w:rPr>
        <w:t xml:space="preserve">некоторые законодательные акты Кыргызской Республики (в </w:t>
      </w:r>
      <w:r w:rsidR="005743E4" w:rsidRPr="0041797B">
        <w:rPr>
          <w:rFonts w:cs="Times New Roman"/>
          <w:b/>
          <w:lang w:val="ky-KG"/>
        </w:rPr>
        <w:t>Уголовный Кодекс Кыргызской Республики</w:t>
      </w:r>
      <w:r w:rsidR="005743E4">
        <w:rPr>
          <w:rFonts w:cs="Times New Roman"/>
          <w:b/>
          <w:lang w:val="ky-KG"/>
        </w:rPr>
        <w:t xml:space="preserve"> и Кодекс Кыргызской Республики</w:t>
      </w:r>
      <w:r w:rsidR="005743E4">
        <w:rPr>
          <w:rFonts w:cs="Times New Roman"/>
          <w:b/>
        </w:rPr>
        <w:t xml:space="preserve"> о правонарушениях)»</w:t>
      </w:r>
    </w:p>
    <w:p w:rsidR="003E347F" w:rsidRDefault="003E347F" w:rsidP="00030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946" w:rsidRPr="009D1AF6" w:rsidRDefault="00030DAE" w:rsidP="00030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D1AF6">
        <w:rPr>
          <w:rFonts w:ascii="Times New Roman" w:hAnsi="Times New Roman" w:cs="Times New Roman"/>
          <w:sz w:val="24"/>
          <w:szCs w:val="24"/>
        </w:rPr>
        <w:tab/>
      </w:r>
    </w:p>
    <w:p w:rsidR="006F0940" w:rsidRPr="000B011E" w:rsidRDefault="006F0940" w:rsidP="000B011E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b/>
          <w:szCs w:val="24"/>
        </w:rPr>
      </w:pPr>
      <w:r w:rsidRPr="000B011E">
        <w:rPr>
          <w:b/>
          <w:szCs w:val="24"/>
        </w:rPr>
        <w:t>Цель и задачи проекта</w:t>
      </w:r>
    </w:p>
    <w:p w:rsidR="00125AFC" w:rsidRPr="009D1AF6" w:rsidRDefault="00125AFC" w:rsidP="00F162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1AF6">
        <w:rPr>
          <w:rFonts w:ascii="Times New Roman" w:hAnsi="Times New Roman" w:cs="Times New Roman"/>
          <w:sz w:val="24"/>
          <w:szCs w:val="24"/>
        </w:rPr>
        <w:t>Настоящий проект Закона Кыргызской Республики «</w:t>
      </w:r>
      <w:r w:rsidR="005743E4" w:rsidRPr="005743E4">
        <w:rPr>
          <w:rFonts w:ascii="Times New Roman" w:hAnsi="Times New Roman" w:cs="Times New Roman"/>
          <w:sz w:val="24"/>
          <w:szCs w:val="24"/>
        </w:rPr>
        <w:t>О внесении изменений в некоторые законодательные акты Кыргызской Республики (в Уголовный Кодекс Кыргызской Республики и Кодекс Кыргызской Республики о правонарушениях)</w:t>
      </w:r>
      <w:r w:rsidR="006F0940" w:rsidRPr="009D1AF6">
        <w:rPr>
          <w:rFonts w:ascii="Times New Roman" w:hAnsi="Times New Roman" w:cs="Times New Roman"/>
          <w:sz w:val="24"/>
          <w:szCs w:val="24"/>
        </w:rPr>
        <w:t>»</w:t>
      </w:r>
      <w:r w:rsidRPr="009D1AF6">
        <w:rPr>
          <w:rFonts w:ascii="Times New Roman" w:hAnsi="Times New Roman" w:cs="Times New Roman"/>
          <w:sz w:val="24"/>
          <w:szCs w:val="24"/>
        </w:rPr>
        <w:t xml:space="preserve"> (далее – законопроект)</w:t>
      </w:r>
      <w:r w:rsidR="005743E4">
        <w:rPr>
          <w:rFonts w:ascii="Times New Roman" w:hAnsi="Times New Roman" w:cs="Times New Roman"/>
          <w:sz w:val="24"/>
          <w:szCs w:val="24"/>
        </w:rPr>
        <w:t xml:space="preserve"> разработан в целях ужесточения ответственности за нарушение земельного законодательства.</w:t>
      </w:r>
    </w:p>
    <w:p w:rsidR="006F0940" w:rsidRDefault="006F0940" w:rsidP="000B011E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b/>
          <w:szCs w:val="24"/>
        </w:rPr>
      </w:pPr>
      <w:r w:rsidRPr="000B011E">
        <w:rPr>
          <w:b/>
          <w:szCs w:val="24"/>
        </w:rPr>
        <w:t>Описательная часть</w:t>
      </w:r>
    </w:p>
    <w:p w:rsidR="005743E4" w:rsidRPr="005743E4" w:rsidRDefault="005743E4" w:rsidP="0005444F">
      <w:pPr>
        <w:pStyle w:val="a4"/>
        <w:ind w:firstLine="709"/>
      </w:pPr>
      <w:proofErr w:type="gramStart"/>
      <w:r>
        <w:t xml:space="preserve">Одними из основных принципов земельного законодательства являются </w:t>
      </w:r>
      <w:r w:rsidRPr="005743E4">
        <w:t>сохранени</w:t>
      </w:r>
      <w:r w:rsidRPr="0005444F">
        <w:t xml:space="preserve">е </w:t>
      </w:r>
      <w:r w:rsidRPr="005743E4">
        <w:t>земли как природного объекта, основы жизни, развития и деятельнос</w:t>
      </w:r>
      <w:r w:rsidRPr="0005444F">
        <w:t xml:space="preserve">ти народа Кыргызской Республики, </w:t>
      </w:r>
      <w:r w:rsidRPr="005743E4">
        <w:t>обеспечени</w:t>
      </w:r>
      <w:r w:rsidRPr="0005444F">
        <w:t>е</w:t>
      </w:r>
      <w:r w:rsidRPr="005743E4">
        <w:t xml:space="preserve"> государственной и экологической безопасности</w:t>
      </w:r>
      <w:r w:rsidRPr="0005444F">
        <w:t>,</w:t>
      </w:r>
      <w:r w:rsidRPr="005743E4">
        <w:t xml:space="preserve"> соблюдени</w:t>
      </w:r>
      <w:r w:rsidRPr="0005444F">
        <w:t>е</w:t>
      </w:r>
      <w:r w:rsidRPr="005743E4">
        <w:t xml:space="preserve"> и защит</w:t>
      </w:r>
      <w:r w:rsidRPr="0005444F">
        <w:t>а</w:t>
      </w:r>
      <w:r w:rsidRPr="005743E4">
        <w:t xml:space="preserve"> прав и законных интересов собственников земельны</w:t>
      </w:r>
      <w:r w:rsidRPr="0005444F">
        <w:t xml:space="preserve">х участков и землепользователей, </w:t>
      </w:r>
      <w:r w:rsidRPr="005743E4">
        <w:t>эффективно</w:t>
      </w:r>
      <w:r w:rsidRPr="0005444F">
        <w:t xml:space="preserve">е и целевое </w:t>
      </w:r>
      <w:r w:rsidRPr="005743E4">
        <w:t>использования земель</w:t>
      </w:r>
      <w:r w:rsidRPr="0005444F">
        <w:t xml:space="preserve">, </w:t>
      </w:r>
      <w:r w:rsidR="0005444F">
        <w:t>целевого использования земель, а также</w:t>
      </w:r>
      <w:r w:rsidRPr="005743E4">
        <w:t xml:space="preserve"> приоритет земель сельскохозяйственного назначения</w:t>
      </w:r>
      <w:r w:rsidR="0005444F">
        <w:t>.</w:t>
      </w:r>
      <w:proofErr w:type="gramEnd"/>
    </w:p>
    <w:p w:rsidR="00FB7F14" w:rsidRPr="00FB7F14" w:rsidRDefault="005743E4" w:rsidP="005743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3E4">
        <w:rPr>
          <w:rFonts w:ascii="Times New Roman" w:hAnsi="Times New Roman" w:cs="Times New Roman"/>
          <w:sz w:val="24"/>
          <w:szCs w:val="24"/>
        </w:rPr>
        <w:t xml:space="preserve">Однако, </w:t>
      </w:r>
      <w:r w:rsidR="007E31F0">
        <w:rPr>
          <w:rFonts w:ascii="Times New Roman" w:hAnsi="Times New Roman" w:cs="Times New Roman"/>
          <w:sz w:val="24"/>
          <w:szCs w:val="24"/>
        </w:rPr>
        <w:t>за последние годы в республике пошла тенденция захвата земель, самовольной застройки жилыми домами орошаемых, плодородных земель, нарушая их целостность и целевое назначение. В следствие чего возникли целые кварталы, постепенно превращаясь в населенные пункты. Государство вынуждено было уза</w:t>
      </w:r>
      <w:r w:rsidR="00FB7F14">
        <w:rPr>
          <w:rFonts w:ascii="Times New Roman" w:hAnsi="Times New Roman" w:cs="Times New Roman"/>
          <w:sz w:val="24"/>
          <w:szCs w:val="24"/>
        </w:rPr>
        <w:t xml:space="preserve">конить подобные действия путем принятия недавнего Закона КР </w:t>
      </w:r>
      <w:r w:rsidR="00FB7F14">
        <w:rPr>
          <w:rFonts w:ascii="Times New Roman" w:hAnsi="Times New Roman" w:cs="Times New Roman"/>
          <w:sz w:val="24"/>
          <w:szCs w:val="24"/>
        </w:rPr>
        <w:br/>
        <w:t>«</w:t>
      </w:r>
      <w:r w:rsidR="00FB7F14" w:rsidRPr="00FB7F14">
        <w:rPr>
          <w:rFonts w:ascii="Times New Roman" w:hAnsi="Times New Roman" w:cs="Times New Roman"/>
          <w:sz w:val="24"/>
          <w:szCs w:val="24"/>
        </w:rPr>
        <w:t>О регулировании земельно-правовых отношений»</w:t>
      </w:r>
      <w:r w:rsidR="00FB7F14">
        <w:rPr>
          <w:rFonts w:ascii="Times New Roman" w:hAnsi="Times New Roman" w:cs="Times New Roman"/>
          <w:sz w:val="24"/>
          <w:szCs w:val="24"/>
        </w:rPr>
        <w:t xml:space="preserve">, которым проведена земельная амнистия, т.е. </w:t>
      </w:r>
      <w:r w:rsidR="00FB7F14" w:rsidRPr="00FB7F14">
        <w:rPr>
          <w:rFonts w:ascii="Times New Roman" w:hAnsi="Times New Roman" w:cs="Times New Roman"/>
          <w:sz w:val="24"/>
          <w:szCs w:val="24"/>
        </w:rPr>
        <w:t>разовая акция по приданию законного статуса объекту земельной амнистии, включающая в себя закрепление прав собственности на:</w:t>
      </w:r>
    </w:p>
    <w:p w:rsidR="00FB7F14" w:rsidRPr="00FB7F14" w:rsidRDefault="00FB7F14" w:rsidP="00FB7F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7F14">
        <w:rPr>
          <w:rFonts w:ascii="Times New Roman" w:hAnsi="Times New Roman" w:cs="Times New Roman"/>
          <w:sz w:val="24"/>
          <w:szCs w:val="24"/>
        </w:rPr>
        <w:t>а) с самовольно застроенными или незавершенными индивидуальными жилыми домами;</w:t>
      </w:r>
    </w:p>
    <w:p w:rsidR="00FB7F14" w:rsidRPr="00FB7F14" w:rsidRDefault="00FB7F14" w:rsidP="00FB7F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7F14">
        <w:rPr>
          <w:rFonts w:ascii="Times New Roman" w:hAnsi="Times New Roman" w:cs="Times New Roman"/>
          <w:sz w:val="24"/>
          <w:szCs w:val="24"/>
        </w:rPr>
        <w:t xml:space="preserve">б) на которые имеются решения уполномоченных органов местного самоуправления либо органов, правопреемниками которых являются соответствующие органы местного самоуправления, о переводе (трансформации) орошаемой пашни под индивидуальное жилищное строительство, принятые до вступления в силу </w:t>
      </w:r>
      <w:hyperlink r:id="rId8" w:history="1">
        <w:r w:rsidRPr="00FB7F1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B7F14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B7F14">
        <w:rPr>
          <w:rFonts w:ascii="Times New Roman" w:hAnsi="Times New Roman" w:cs="Times New Roman"/>
          <w:sz w:val="24"/>
          <w:szCs w:val="24"/>
        </w:rPr>
        <w:t>О введении моратория на перевод (трансформацию) орошаемых земель пашни в другие категории земель и виды угодий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B7F14">
        <w:rPr>
          <w:rFonts w:ascii="Times New Roman" w:hAnsi="Times New Roman" w:cs="Times New Roman"/>
          <w:sz w:val="24"/>
          <w:szCs w:val="24"/>
        </w:rPr>
        <w:t xml:space="preserve">, за исключением других видов угодий, по которым были приняты соответствующие решения о переводе (трансформации) до вступления в силу </w:t>
      </w:r>
      <w:hyperlink r:id="rId9" w:history="1">
        <w:r w:rsidRPr="00FB7F1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B7F14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B7F14">
        <w:rPr>
          <w:rFonts w:ascii="Times New Roman" w:hAnsi="Times New Roman" w:cs="Times New Roman"/>
          <w:sz w:val="24"/>
          <w:szCs w:val="24"/>
        </w:rPr>
        <w:t>О переводе (трансформации) земельных участков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B7F14">
        <w:rPr>
          <w:rFonts w:ascii="Times New Roman" w:hAnsi="Times New Roman" w:cs="Times New Roman"/>
          <w:sz w:val="24"/>
          <w:szCs w:val="24"/>
        </w:rPr>
        <w:t>;</w:t>
      </w:r>
    </w:p>
    <w:p w:rsidR="00FB7F14" w:rsidRPr="00FB7F14" w:rsidRDefault="00FB7F14" w:rsidP="00FB7F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7F14">
        <w:rPr>
          <w:rFonts w:ascii="Times New Roman" w:hAnsi="Times New Roman" w:cs="Times New Roman"/>
          <w:sz w:val="24"/>
          <w:szCs w:val="24"/>
        </w:rPr>
        <w:t>в) непригодные для использования в сельскохозяйственном производстве;</w:t>
      </w:r>
    </w:p>
    <w:p w:rsidR="00FB7F14" w:rsidRPr="00FB7F14" w:rsidRDefault="00FB7F14" w:rsidP="00FB7F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7F14">
        <w:rPr>
          <w:rFonts w:ascii="Times New Roman" w:hAnsi="Times New Roman" w:cs="Times New Roman"/>
          <w:sz w:val="24"/>
          <w:szCs w:val="24"/>
        </w:rPr>
        <w:t xml:space="preserve">г) на которые имеются государственные акты о праве частной собственности на земельные участки с целевым назначением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B7F14">
        <w:rPr>
          <w:rFonts w:ascii="Times New Roman" w:hAnsi="Times New Roman" w:cs="Times New Roman"/>
          <w:sz w:val="24"/>
          <w:szCs w:val="24"/>
        </w:rPr>
        <w:t>сельскохозяйственное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B7F14">
        <w:rPr>
          <w:rFonts w:ascii="Times New Roman" w:hAnsi="Times New Roman" w:cs="Times New Roman"/>
          <w:sz w:val="24"/>
          <w:szCs w:val="24"/>
        </w:rPr>
        <w:t xml:space="preserve"> вследствие разделения земельных долей на земельные участки в соответствии с законодательством Кыргызской Республики;</w:t>
      </w:r>
    </w:p>
    <w:p w:rsidR="00FB7F14" w:rsidRPr="00FB7F14" w:rsidRDefault="00FB7F14" w:rsidP="00FB7F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садово-дачные участки.</w:t>
      </w:r>
    </w:p>
    <w:p w:rsidR="00FB7F14" w:rsidRDefault="00FB7F14" w:rsidP="00FB7F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7F14">
        <w:rPr>
          <w:rFonts w:ascii="Times New Roman" w:hAnsi="Times New Roman" w:cs="Times New Roman"/>
          <w:sz w:val="24"/>
          <w:szCs w:val="24"/>
        </w:rPr>
        <w:t>Далее, в целях предупреждения и пресечения самовольных захватов земель на территории республики, соблюдения законности и правопорядка, сохранения земли как природного объекта, основы жизни, развития и деятельности народа Кыргызской Республики, а также защиты прав и законных интересов собственников земельных участков и землепользователей</w:t>
      </w:r>
      <w:r>
        <w:rPr>
          <w:rFonts w:ascii="Times New Roman" w:hAnsi="Times New Roman" w:cs="Times New Roman"/>
          <w:sz w:val="24"/>
          <w:szCs w:val="24"/>
        </w:rPr>
        <w:t xml:space="preserve"> Президентом </w:t>
      </w:r>
      <w:r>
        <w:rPr>
          <w:rFonts w:ascii="Times New Roman" w:hAnsi="Times New Roman" w:cs="Times New Roman"/>
          <w:sz w:val="24"/>
          <w:szCs w:val="24"/>
        </w:rPr>
        <w:lastRenderedPageBreak/>
        <w:t>Кыргызской Республики был издан Указ «</w:t>
      </w:r>
      <w:r w:rsidRPr="00FB7F14">
        <w:rPr>
          <w:rFonts w:ascii="Times New Roman" w:hAnsi="Times New Roman" w:cs="Times New Roman"/>
          <w:sz w:val="24"/>
          <w:szCs w:val="24"/>
        </w:rPr>
        <w:t>О мерах по предупреждению и пресечению фактов незаконного самовольного захвата земель</w:t>
      </w:r>
      <w:r>
        <w:rPr>
          <w:rFonts w:ascii="Times New Roman" w:hAnsi="Times New Roman" w:cs="Times New Roman"/>
          <w:sz w:val="24"/>
          <w:szCs w:val="24"/>
        </w:rPr>
        <w:t xml:space="preserve">» от </w:t>
      </w:r>
      <w:r w:rsidRPr="00FB7F14">
        <w:rPr>
          <w:rFonts w:ascii="Times New Roman" w:hAnsi="Times New Roman" w:cs="Times New Roman"/>
          <w:sz w:val="24"/>
          <w:szCs w:val="24"/>
        </w:rPr>
        <w:t xml:space="preserve">8 апреля </w:t>
      </w:r>
      <w:r>
        <w:rPr>
          <w:rFonts w:ascii="Times New Roman" w:hAnsi="Times New Roman" w:cs="Times New Roman"/>
          <w:sz w:val="24"/>
          <w:szCs w:val="24"/>
        </w:rPr>
        <w:br/>
      </w:r>
      <w:r w:rsidRPr="00FB7F14">
        <w:rPr>
          <w:rFonts w:ascii="Times New Roman" w:hAnsi="Times New Roman" w:cs="Times New Roman"/>
          <w:sz w:val="24"/>
          <w:szCs w:val="24"/>
        </w:rPr>
        <w:t>2022 года № 109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7F14" w:rsidRDefault="00FB7F14" w:rsidP="00FB7F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продолжение данной политики, в целях недопущения впредь незаконных захвата земель и строительства на них строений, настоящим законопроектом предлагается ужесточить наказание за подобные противоправные деяния.</w:t>
      </w:r>
    </w:p>
    <w:p w:rsidR="00FB7F14" w:rsidRDefault="00FB7F14" w:rsidP="00FB7F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</w:t>
      </w:r>
      <w:r w:rsidR="00495546">
        <w:rPr>
          <w:rFonts w:ascii="Times New Roman" w:hAnsi="Times New Roman" w:cs="Times New Roman"/>
          <w:sz w:val="24"/>
          <w:szCs w:val="24"/>
        </w:rPr>
        <w:t xml:space="preserve">согласно имеющейся информации, вокруг незаконного захвата земель и самовольной застройки сельскохозяйственных земель фигурируют целая «мафия», состоящая из должностных лиц государственных органов, органов местного самоуправления, представителей общественных организаций, занимающиеся целенаправленной деятельностью по созданию условий для совершения вышеуказанных действий, а также пытаются преднамеренно </w:t>
      </w:r>
      <w:r w:rsidR="00495546" w:rsidRPr="00FB7F14">
        <w:rPr>
          <w:rFonts w:ascii="Times New Roman" w:hAnsi="Times New Roman" w:cs="Times New Roman"/>
          <w:sz w:val="24"/>
          <w:szCs w:val="24"/>
        </w:rPr>
        <w:t>приве</w:t>
      </w:r>
      <w:r w:rsidR="00495546">
        <w:rPr>
          <w:rFonts w:ascii="Times New Roman" w:hAnsi="Times New Roman" w:cs="Times New Roman"/>
          <w:sz w:val="24"/>
          <w:szCs w:val="24"/>
        </w:rPr>
        <w:t>сти</w:t>
      </w:r>
      <w:r w:rsidR="00495546" w:rsidRPr="00FB7F14">
        <w:rPr>
          <w:rFonts w:ascii="Times New Roman" w:hAnsi="Times New Roman" w:cs="Times New Roman"/>
          <w:sz w:val="24"/>
          <w:szCs w:val="24"/>
        </w:rPr>
        <w:t xml:space="preserve"> </w:t>
      </w:r>
      <w:r w:rsidR="00495546">
        <w:rPr>
          <w:rFonts w:ascii="Times New Roman" w:hAnsi="Times New Roman" w:cs="Times New Roman"/>
          <w:sz w:val="24"/>
          <w:szCs w:val="24"/>
        </w:rPr>
        <w:t>сельскохозяйственны</w:t>
      </w:r>
      <w:r w:rsidR="00033C14">
        <w:rPr>
          <w:rFonts w:ascii="Times New Roman" w:hAnsi="Times New Roman" w:cs="Times New Roman"/>
          <w:sz w:val="24"/>
          <w:szCs w:val="24"/>
        </w:rPr>
        <w:t>е</w:t>
      </w:r>
      <w:r w:rsidR="00495546">
        <w:rPr>
          <w:rFonts w:ascii="Times New Roman" w:hAnsi="Times New Roman" w:cs="Times New Roman"/>
          <w:sz w:val="24"/>
          <w:szCs w:val="24"/>
        </w:rPr>
        <w:t xml:space="preserve"> </w:t>
      </w:r>
      <w:r w:rsidR="00495546" w:rsidRPr="00FB7F14">
        <w:rPr>
          <w:rFonts w:ascii="Times New Roman" w:hAnsi="Times New Roman" w:cs="Times New Roman"/>
          <w:sz w:val="24"/>
          <w:szCs w:val="24"/>
        </w:rPr>
        <w:t>зем</w:t>
      </w:r>
      <w:r w:rsidR="00033C14">
        <w:rPr>
          <w:rFonts w:ascii="Times New Roman" w:hAnsi="Times New Roman" w:cs="Times New Roman"/>
          <w:sz w:val="24"/>
          <w:szCs w:val="24"/>
        </w:rPr>
        <w:t>ли</w:t>
      </w:r>
      <w:r w:rsidR="00495546" w:rsidRPr="00FB7F14">
        <w:rPr>
          <w:rFonts w:ascii="Times New Roman" w:hAnsi="Times New Roman" w:cs="Times New Roman"/>
          <w:sz w:val="24"/>
          <w:szCs w:val="24"/>
        </w:rPr>
        <w:t xml:space="preserve"> в непригодное </w:t>
      </w:r>
      <w:r w:rsidR="00033C14">
        <w:rPr>
          <w:rFonts w:ascii="Times New Roman" w:hAnsi="Times New Roman" w:cs="Times New Roman"/>
          <w:sz w:val="24"/>
          <w:szCs w:val="24"/>
        </w:rPr>
        <w:t xml:space="preserve">состояние </w:t>
      </w:r>
      <w:r w:rsidR="00495546">
        <w:rPr>
          <w:rFonts w:ascii="Times New Roman" w:hAnsi="Times New Roman" w:cs="Times New Roman"/>
          <w:sz w:val="24"/>
          <w:szCs w:val="24"/>
        </w:rPr>
        <w:t>для последующего изменения их целевого назначения.</w:t>
      </w:r>
    </w:p>
    <w:p w:rsidR="00FB7F14" w:rsidRPr="00FB7F14" w:rsidRDefault="00495546" w:rsidP="00FB7F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этой связи </w:t>
      </w:r>
      <w:r w:rsidR="00FB7F14">
        <w:rPr>
          <w:rFonts w:ascii="Times New Roman" w:hAnsi="Times New Roman" w:cs="Times New Roman"/>
          <w:sz w:val="24"/>
          <w:szCs w:val="24"/>
        </w:rPr>
        <w:t xml:space="preserve">проектом Закона предлагается дополнить Уголовный кодекс новыми статьями </w:t>
      </w:r>
      <w:r w:rsidR="00FB7F14" w:rsidRPr="00FB7F14">
        <w:rPr>
          <w:rFonts w:ascii="Times New Roman" w:hAnsi="Times New Roman" w:cs="Times New Roman"/>
          <w:sz w:val="24"/>
          <w:szCs w:val="24"/>
        </w:rPr>
        <w:t>212</w:t>
      </w:r>
      <w:r w:rsidR="00FB7F14" w:rsidRPr="00033C14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FB7F14" w:rsidRPr="00FB7F14">
        <w:rPr>
          <w:rFonts w:ascii="Times New Roman" w:hAnsi="Times New Roman" w:cs="Times New Roman"/>
          <w:sz w:val="24"/>
          <w:szCs w:val="24"/>
        </w:rPr>
        <w:t xml:space="preserve"> (Непринятие мер по недопущению самовольного захвата земель сельскохозяйственного назначения) и 212</w:t>
      </w:r>
      <w:r w:rsidR="00033C1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B7F14" w:rsidRPr="00FB7F14">
        <w:rPr>
          <w:rFonts w:ascii="Times New Roman" w:hAnsi="Times New Roman" w:cs="Times New Roman"/>
          <w:sz w:val="24"/>
          <w:szCs w:val="24"/>
        </w:rPr>
        <w:t xml:space="preserve"> (Преднамеренное приведение земель в непригодное для использования в сельскохозяйственном производстве состояние)</w:t>
      </w:r>
      <w:r>
        <w:rPr>
          <w:rFonts w:ascii="Times New Roman" w:hAnsi="Times New Roman" w:cs="Times New Roman"/>
          <w:sz w:val="24"/>
          <w:szCs w:val="24"/>
        </w:rPr>
        <w:t>, а также внести поправки в Кодекс Кыргызской Республики о правонарушениях.</w:t>
      </w:r>
    </w:p>
    <w:p w:rsidR="00495546" w:rsidRPr="00495546" w:rsidRDefault="00495546" w:rsidP="004955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 законопроектом предусматривается поручение Кабинету Министров </w:t>
      </w:r>
      <w:r w:rsidRPr="00495546">
        <w:rPr>
          <w:rFonts w:ascii="Times New Roman" w:hAnsi="Times New Roman" w:cs="Times New Roman"/>
          <w:sz w:val="24"/>
          <w:szCs w:val="24"/>
        </w:rPr>
        <w:t xml:space="preserve">разработать и принять комплекс мер </w:t>
      </w:r>
      <w:proofErr w:type="gramStart"/>
      <w:r w:rsidRPr="0049554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495546">
        <w:rPr>
          <w:rFonts w:ascii="Times New Roman" w:hAnsi="Times New Roman" w:cs="Times New Roman"/>
          <w:sz w:val="24"/>
          <w:szCs w:val="24"/>
        </w:rPr>
        <w:t>:</w:t>
      </w:r>
    </w:p>
    <w:p w:rsidR="00495546" w:rsidRPr="00495546" w:rsidRDefault="00495546" w:rsidP="004955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546">
        <w:rPr>
          <w:rFonts w:ascii="Times New Roman" w:hAnsi="Times New Roman" w:cs="Times New Roman"/>
          <w:sz w:val="24"/>
          <w:szCs w:val="24"/>
        </w:rPr>
        <w:t>– предупреждению, пресечению фактов незаконного самовольного захвата, расширения земель, а также контролю за использованием земель по целевому назначению;</w:t>
      </w:r>
    </w:p>
    <w:p w:rsidR="00495546" w:rsidRPr="00495546" w:rsidRDefault="00495546" w:rsidP="004955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546">
        <w:rPr>
          <w:rFonts w:ascii="Times New Roman" w:hAnsi="Times New Roman" w:cs="Times New Roman"/>
          <w:sz w:val="24"/>
          <w:szCs w:val="24"/>
        </w:rPr>
        <w:t>– улучшению и рациональному использованию земель сельскохозяйственного назначения в целях обеспечения продовольственной безопасности.</w:t>
      </w:r>
    </w:p>
    <w:p w:rsidR="00BC35ED" w:rsidRDefault="00BC35ED" w:rsidP="00BC35E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1AF6">
        <w:rPr>
          <w:rFonts w:ascii="Times New Roman" w:hAnsi="Times New Roman" w:cs="Times New Roman"/>
          <w:b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C35ED" w:rsidRPr="009D1AF6" w:rsidRDefault="00BC35ED" w:rsidP="00BC35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1AF6">
        <w:rPr>
          <w:rFonts w:ascii="Times New Roman" w:hAnsi="Times New Roman" w:cs="Times New Roman"/>
          <w:sz w:val="24"/>
          <w:szCs w:val="24"/>
        </w:rPr>
        <w:t>Принятие данного Закона не повлечет негативных социальных, экономических, правовых, правозащитных, гендерных, экологических, коррупционных последствий.</w:t>
      </w:r>
    </w:p>
    <w:p w:rsidR="00BC35ED" w:rsidRDefault="00BC35ED" w:rsidP="00BC35E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1AF6">
        <w:rPr>
          <w:rFonts w:ascii="Times New Roman" w:hAnsi="Times New Roman" w:cs="Times New Roman"/>
          <w:b/>
          <w:sz w:val="24"/>
          <w:szCs w:val="24"/>
        </w:rPr>
        <w:t>4. Информация о результатах общественного обсуждения</w:t>
      </w:r>
    </w:p>
    <w:p w:rsidR="003E347F" w:rsidRPr="003E347F" w:rsidRDefault="003E347F" w:rsidP="003E34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347F">
        <w:rPr>
          <w:rFonts w:ascii="Times New Roman" w:hAnsi="Times New Roman" w:cs="Times New Roman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«___» </w:t>
      </w:r>
      <w:r>
        <w:rPr>
          <w:rFonts w:ascii="Times New Roman" w:hAnsi="Times New Roman" w:cs="Times New Roman"/>
          <w:sz w:val="24"/>
          <w:szCs w:val="24"/>
          <w:lang w:val="ky-KG"/>
        </w:rPr>
        <w:t>июня</w:t>
      </w:r>
      <w:r w:rsidRPr="003E347F">
        <w:rPr>
          <w:rFonts w:ascii="Times New Roman" w:hAnsi="Times New Roman" w:cs="Times New Roman"/>
          <w:sz w:val="24"/>
          <w:szCs w:val="24"/>
        </w:rPr>
        <w:t xml:space="preserve"> 2022 года законопроект опубликован на официальном сайте нормотворческого орган</w:t>
      </w:r>
      <w:r w:rsidRPr="003E347F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3E347F">
        <w:rPr>
          <w:rFonts w:ascii="Times New Roman" w:hAnsi="Times New Roman" w:cs="Times New Roman"/>
          <w:sz w:val="24"/>
          <w:szCs w:val="24"/>
        </w:rPr>
        <w:t>.</w:t>
      </w:r>
    </w:p>
    <w:p w:rsidR="00BC35ED" w:rsidRDefault="00BC35ED" w:rsidP="00BC35E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1AF6">
        <w:rPr>
          <w:rFonts w:ascii="Times New Roman" w:hAnsi="Times New Roman" w:cs="Times New Roman"/>
          <w:b/>
          <w:sz w:val="24"/>
          <w:szCs w:val="24"/>
        </w:rPr>
        <w:t>5. Анализ соответствия проекта законодательству</w:t>
      </w:r>
    </w:p>
    <w:p w:rsidR="00BC35ED" w:rsidRPr="009D1AF6" w:rsidRDefault="00BC35ED" w:rsidP="00BC35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86864417"/>
      <w:r w:rsidRPr="009D1AF6">
        <w:rPr>
          <w:rFonts w:ascii="Times New Roman" w:hAnsi="Times New Roman" w:cs="Times New Roman"/>
          <w:sz w:val="24"/>
          <w:szCs w:val="24"/>
        </w:rPr>
        <w:t xml:space="preserve">Представленный проект </w:t>
      </w:r>
      <w:bookmarkEnd w:id="1"/>
      <w:r w:rsidRPr="009D1AF6">
        <w:rPr>
          <w:rFonts w:ascii="Times New Roman" w:hAnsi="Times New Roman" w:cs="Times New Roman"/>
          <w:sz w:val="24"/>
          <w:szCs w:val="24"/>
        </w:rPr>
        <w:t>Закона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</w:t>
      </w:r>
      <w:r w:rsidR="00E97936">
        <w:rPr>
          <w:rFonts w:ascii="Times New Roman" w:hAnsi="Times New Roman" w:cs="Times New Roman"/>
          <w:sz w:val="24"/>
          <w:szCs w:val="24"/>
        </w:rPr>
        <w:t>,</w:t>
      </w:r>
      <w:r w:rsidR="00E97936" w:rsidRPr="00E97936">
        <w:rPr>
          <w:rFonts w:ascii="Times New Roman" w:hAnsi="Times New Roman" w:cs="Times New Roman"/>
          <w:sz w:val="24"/>
          <w:szCs w:val="24"/>
        </w:rPr>
        <w:t xml:space="preserve"> вступившим в силу в соответствии с законодательством Кыргызской Республики.</w:t>
      </w:r>
    </w:p>
    <w:p w:rsidR="00BC35ED" w:rsidRDefault="00BC35ED" w:rsidP="00BC35E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1AF6">
        <w:rPr>
          <w:rFonts w:ascii="Times New Roman" w:hAnsi="Times New Roman" w:cs="Times New Roman"/>
          <w:b/>
          <w:sz w:val="24"/>
          <w:szCs w:val="24"/>
        </w:rPr>
        <w:t>6. Информация о необходимости финансирования</w:t>
      </w:r>
    </w:p>
    <w:p w:rsidR="00BC35ED" w:rsidRPr="009D1AF6" w:rsidRDefault="00BC35ED" w:rsidP="00BC35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1AF6">
        <w:rPr>
          <w:rFonts w:ascii="Times New Roman" w:hAnsi="Times New Roman" w:cs="Times New Roman"/>
          <w:sz w:val="24"/>
          <w:szCs w:val="24"/>
        </w:rPr>
        <w:t xml:space="preserve">Принятие данного Закона не требует дополнительного финансирования за счет </w:t>
      </w:r>
      <w:r w:rsidR="00E97936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9D1AF6">
        <w:rPr>
          <w:rFonts w:ascii="Times New Roman" w:hAnsi="Times New Roman" w:cs="Times New Roman"/>
          <w:sz w:val="24"/>
          <w:szCs w:val="24"/>
        </w:rPr>
        <w:t>республиканского бюджета.</w:t>
      </w:r>
    </w:p>
    <w:p w:rsidR="00BC35ED" w:rsidRDefault="00BC35ED" w:rsidP="00BC35E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1AF6">
        <w:rPr>
          <w:rFonts w:ascii="Times New Roman" w:hAnsi="Times New Roman" w:cs="Times New Roman"/>
          <w:b/>
          <w:sz w:val="24"/>
          <w:szCs w:val="24"/>
        </w:rPr>
        <w:t>7. Информация об анализе регулятивного воздействия</w:t>
      </w:r>
    </w:p>
    <w:p w:rsidR="00BC35ED" w:rsidRDefault="00BC35ED" w:rsidP="00BC35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1AF6">
        <w:rPr>
          <w:rFonts w:ascii="Times New Roman" w:hAnsi="Times New Roman" w:cs="Times New Roman"/>
          <w:sz w:val="24"/>
          <w:szCs w:val="24"/>
        </w:rPr>
        <w:t>Представленный проект Закона не требует проведения анализа регулятивного воздействия, поскольку не направлен на регулирование пр</w:t>
      </w:r>
      <w:r w:rsidR="003E347F">
        <w:rPr>
          <w:rFonts w:ascii="Times New Roman" w:hAnsi="Times New Roman" w:cs="Times New Roman"/>
          <w:sz w:val="24"/>
          <w:szCs w:val="24"/>
        </w:rPr>
        <w:t>едпринимательской деятельности.</w:t>
      </w:r>
    </w:p>
    <w:p w:rsidR="003E347F" w:rsidRPr="003E347F" w:rsidRDefault="003E347F" w:rsidP="00BC35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40"/>
          <w:szCs w:val="24"/>
        </w:rPr>
      </w:pPr>
    </w:p>
    <w:p w:rsidR="003E347F" w:rsidRPr="003E347F" w:rsidRDefault="003E347F" w:rsidP="003E347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E347F">
        <w:rPr>
          <w:rFonts w:ascii="Times New Roman" w:hAnsi="Times New Roman" w:cs="Times New Roman"/>
          <w:b/>
          <w:sz w:val="24"/>
          <w:szCs w:val="24"/>
        </w:rPr>
        <w:t>Министр</w:t>
      </w:r>
      <w:r w:rsidRPr="003E347F">
        <w:rPr>
          <w:rFonts w:ascii="Times New Roman" w:hAnsi="Times New Roman" w:cs="Times New Roman"/>
          <w:b/>
          <w:sz w:val="24"/>
          <w:szCs w:val="24"/>
        </w:rPr>
        <w:tab/>
      </w:r>
      <w:r w:rsidRPr="003E347F">
        <w:rPr>
          <w:rFonts w:ascii="Times New Roman" w:hAnsi="Times New Roman" w:cs="Times New Roman"/>
          <w:b/>
          <w:sz w:val="24"/>
          <w:szCs w:val="24"/>
        </w:rPr>
        <w:tab/>
      </w:r>
      <w:r w:rsidRPr="003E347F">
        <w:rPr>
          <w:rFonts w:ascii="Times New Roman" w:hAnsi="Times New Roman" w:cs="Times New Roman"/>
          <w:b/>
          <w:sz w:val="24"/>
          <w:szCs w:val="24"/>
        </w:rPr>
        <w:tab/>
      </w:r>
      <w:r w:rsidRPr="003E347F">
        <w:rPr>
          <w:rFonts w:ascii="Times New Roman" w:hAnsi="Times New Roman" w:cs="Times New Roman"/>
          <w:b/>
          <w:sz w:val="24"/>
          <w:szCs w:val="24"/>
        </w:rPr>
        <w:tab/>
      </w:r>
      <w:r w:rsidRPr="003E347F">
        <w:rPr>
          <w:rFonts w:ascii="Times New Roman" w:hAnsi="Times New Roman" w:cs="Times New Roman"/>
          <w:b/>
          <w:sz w:val="24"/>
          <w:szCs w:val="24"/>
        </w:rPr>
        <w:tab/>
      </w:r>
      <w:r w:rsidRPr="003E347F">
        <w:rPr>
          <w:rFonts w:ascii="Times New Roman" w:hAnsi="Times New Roman" w:cs="Times New Roman"/>
          <w:b/>
          <w:sz w:val="24"/>
          <w:szCs w:val="24"/>
        </w:rPr>
        <w:tab/>
      </w:r>
      <w:r w:rsidRPr="003E347F">
        <w:rPr>
          <w:rFonts w:ascii="Times New Roman" w:hAnsi="Times New Roman" w:cs="Times New Roman"/>
          <w:b/>
          <w:sz w:val="24"/>
          <w:szCs w:val="24"/>
        </w:rPr>
        <w:tab/>
      </w:r>
      <w:r w:rsidRPr="003E347F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3E34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347F">
        <w:rPr>
          <w:rFonts w:ascii="Times New Roman" w:hAnsi="Times New Roman" w:cs="Times New Roman"/>
          <w:b/>
          <w:sz w:val="24"/>
          <w:szCs w:val="24"/>
          <w:lang w:val="ky-KG"/>
        </w:rPr>
        <w:t>А.Б. Баетов</w:t>
      </w:r>
    </w:p>
    <w:sectPr w:rsidR="003E347F" w:rsidRPr="003E347F" w:rsidSect="000B011E">
      <w:footerReference w:type="default" r:id="rId10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30D" w:rsidRDefault="00FA430D" w:rsidP="00A00D23">
      <w:pPr>
        <w:spacing w:after="0" w:line="240" w:lineRule="auto"/>
      </w:pPr>
      <w:r>
        <w:separator/>
      </w:r>
    </w:p>
  </w:endnote>
  <w:endnote w:type="continuationSeparator" w:id="0">
    <w:p w:rsidR="00FA430D" w:rsidRDefault="00FA430D" w:rsidP="00A00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7923076"/>
      <w:docPartObj>
        <w:docPartGallery w:val="Page Numbers (Bottom of Page)"/>
        <w:docPartUnique/>
      </w:docPartObj>
    </w:sdtPr>
    <w:sdtEndPr/>
    <w:sdtContent>
      <w:p w:rsidR="00A00D23" w:rsidRDefault="00A00D2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47F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30D" w:rsidRDefault="00FA430D" w:rsidP="00A00D23">
      <w:pPr>
        <w:spacing w:after="0" w:line="240" w:lineRule="auto"/>
      </w:pPr>
      <w:r>
        <w:separator/>
      </w:r>
    </w:p>
  </w:footnote>
  <w:footnote w:type="continuationSeparator" w:id="0">
    <w:p w:rsidR="00FA430D" w:rsidRDefault="00FA430D" w:rsidP="00A00D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95B0D"/>
    <w:multiLevelType w:val="hybridMultilevel"/>
    <w:tmpl w:val="3864E536"/>
    <w:lvl w:ilvl="0" w:tplc="CBC26C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DAE"/>
    <w:rsid w:val="00020981"/>
    <w:rsid w:val="000230E7"/>
    <w:rsid w:val="00030DAE"/>
    <w:rsid w:val="00033C14"/>
    <w:rsid w:val="0005052E"/>
    <w:rsid w:val="0005444F"/>
    <w:rsid w:val="000B011E"/>
    <w:rsid w:val="000C78DB"/>
    <w:rsid w:val="000E6B4E"/>
    <w:rsid w:val="00120A66"/>
    <w:rsid w:val="00125AFC"/>
    <w:rsid w:val="001A54A6"/>
    <w:rsid w:val="001C0F81"/>
    <w:rsid w:val="002011A4"/>
    <w:rsid w:val="002744C3"/>
    <w:rsid w:val="002B273E"/>
    <w:rsid w:val="002E10E3"/>
    <w:rsid w:val="002F0016"/>
    <w:rsid w:val="003721A2"/>
    <w:rsid w:val="00372EED"/>
    <w:rsid w:val="00374F20"/>
    <w:rsid w:val="00381E2D"/>
    <w:rsid w:val="00386B20"/>
    <w:rsid w:val="0039359A"/>
    <w:rsid w:val="003C03B7"/>
    <w:rsid w:val="003C3C26"/>
    <w:rsid w:val="003E347F"/>
    <w:rsid w:val="003F5028"/>
    <w:rsid w:val="00410B81"/>
    <w:rsid w:val="00423D3C"/>
    <w:rsid w:val="00424D1E"/>
    <w:rsid w:val="004417DE"/>
    <w:rsid w:val="00456AFE"/>
    <w:rsid w:val="00457BF6"/>
    <w:rsid w:val="00467828"/>
    <w:rsid w:val="004759D1"/>
    <w:rsid w:val="00495546"/>
    <w:rsid w:val="004B6DF6"/>
    <w:rsid w:val="004D172A"/>
    <w:rsid w:val="004F5BEF"/>
    <w:rsid w:val="00520B0E"/>
    <w:rsid w:val="005671F4"/>
    <w:rsid w:val="005743E4"/>
    <w:rsid w:val="005863DF"/>
    <w:rsid w:val="0063121D"/>
    <w:rsid w:val="00653BEE"/>
    <w:rsid w:val="00682730"/>
    <w:rsid w:val="006C0412"/>
    <w:rsid w:val="006F0940"/>
    <w:rsid w:val="00772453"/>
    <w:rsid w:val="007C02B7"/>
    <w:rsid w:val="007D7AD2"/>
    <w:rsid w:val="007E31F0"/>
    <w:rsid w:val="007E71D0"/>
    <w:rsid w:val="00866D8B"/>
    <w:rsid w:val="00891146"/>
    <w:rsid w:val="008A0129"/>
    <w:rsid w:val="008A4D49"/>
    <w:rsid w:val="008A4DC0"/>
    <w:rsid w:val="008B0F87"/>
    <w:rsid w:val="00950E9C"/>
    <w:rsid w:val="00964363"/>
    <w:rsid w:val="009B5405"/>
    <w:rsid w:val="009C24FB"/>
    <w:rsid w:val="009D1AF6"/>
    <w:rsid w:val="009D6C42"/>
    <w:rsid w:val="00A00D23"/>
    <w:rsid w:val="00A04E7B"/>
    <w:rsid w:val="00A814F6"/>
    <w:rsid w:val="00A94AC0"/>
    <w:rsid w:val="00B11119"/>
    <w:rsid w:val="00B23B8C"/>
    <w:rsid w:val="00B95391"/>
    <w:rsid w:val="00BC1341"/>
    <w:rsid w:val="00BC35ED"/>
    <w:rsid w:val="00D30843"/>
    <w:rsid w:val="00D36BA7"/>
    <w:rsid w:val="00D42A23"/>
    <w:rsid w:val="00D608BA"/>
    <w:rsid w:val="00DE7946"/>
    <w:rsid w:val="00E04502"/>
    <w:rsid w:val="00E066AC"/>
    <w:rsid w:val="00E4526D"/>
    <w:rsid w:val="00E65780"/>
    <w:rsid w:val="00E97936"/>
    <w:rsid w:val="00EE757F"/>
    <w:rsid w:val="00F16223"/>
    <w:rsid w:val="00F238FE"/>
    <w:rsid w:val="00F667D0"/>
    <w:rsid w:val="00F82B86"/>
    <w:rsid w:val="00FA430D"/>
    <w:rsid w:val="00FB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DAE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4502"/>
    <w:rPr>
      <w:color w:val="0000FF"/>
      <w:u w:val="single"/>
    </w:rPr>
  </w:style>
  <w:style w:type="paragraph" w:customStyle="1" w:styleId="tkTekst">
    <w:name w:val="_Текст обычный (tkTekst)"/>
    <w:basedOn w:val="a"/>
    <w:rsid w:val="00F667D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120A66"/>
    <w:pPr>
      <w:jc w:val="both"/>
    </w:pPr>
    <w:rPr>
      <w:rFonts w:ascii="Times New Roman" w:hAnsi="Times New Roman"/>
      <w:sz w:val="24"/>
    </w:rPr>
  </w:style>
  <w:style w:type="paragraph" w:styleId="a5">
    <w:name w:val="List Paragraph"/>
    <w:basedOn w:val="a"/>
    <w:uiPriority w:val="34"/>
    <w:qFormat/>
    <w:rsid w:val="00125AFC"/>
    <w:pPr>
      <w:spacing w:after="0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apple-converted-space">
    <w:name w:val="apple-converted-space"/>
    <w:basedOn w:val="a0"/>
    <w:rsid w:val="004D172A"/>
  </w:style>
  <w:style w:type="paragraph" w:styleId="a6">
    <w:name w:val="Normal (Web)"/>
    <w:basedOn w:val="a"/>
    <w:uiPriority w:val="99"/>
    <w:unhideWhenUsed/>
    <w:rsid w:val="004D1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520B0E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520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0B0E"/>
    <w:rPr>
      <w:rFonts w:ascii="Tahoma" w:hAnsi="Tahoma" w:cs="Tahoma"/>
      <w:sz w:val="16"/>
      <w:szCs w:val="16"/>
    </w:rPr>
  </w:style>
  <w:style w:type="paragraph" w:customStyle="1" w:styleId="tkZagolovok5">
    <w:name w:val="_Заголовок Статья (tkZagolovok5)"/>
    <w:basedOn w:val="a"/>
    <w:rsid w:val="00866D8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4759D1"/>
    <w:rPr>
      <w:i/>
      <w:iCs/>
    </w:rPr>
  </w:style>
  <w:style w:type="paragraph" w:customStyle="1" w:styleId="tkNazvanie">
    <w:name w:val="_Название (tkNazvanie)"/>
    <w:basedOn w:val="a"/>
    <w:rsid w:val="003C03B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A00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00D23"/>
  </w:style>
  <w:style w:type="paragraph" w:styleId="ad">
    <w:name w:val="footer"/>
    <w:basedOn w:val="a"/>
    <w:link w:val="ae"/>
    <w:uiPriority w:val="99"/>
    <w:unhideWhenUsed/>
    <w:rsid w:val="00A00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00D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DAE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4502"/>
    <w:rPr>
      <w:color w:val="0000FF"/>
      <w:u w:val="single"/>
    </w:rPr>
  </w:style>
  <w:style w:type="paragraph" w:customStyle="1" w:styleId="tkTekst">
    <w:name w:val="_Текст обычный (tkTekst)"/>
    <w:basedOn w:val="a"/>
    <w:rsid w:val="00F667D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120A66"/>
    <w:pPr>
      <w:jc w:val="both"/>
    </w:pPr>
    <w:rPr>
      <w:rFonts w:ascii="Times New Roman" w:hAnsi="Times New Roman"/>
      <w:sz w:val="24"/>
    </w:rPr>
  </w:style>
  <w:style w:type="paragraph" w:styleId="a5">
    <w:name w:val="List Paragraph"/>
    <w:basedOn w:val="a"/>
    <w:uiPriority w:val="34"/>
    <w:qFormat/>
    <w:rsid w:val="00125AFC"/>
    <w:pPr>
      <w:spacing w:after="0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apple-converted-space">
    <w:name w:val="apple-converted-space"/>
    <w:basedOn w:val="a0"/>
    <w:rsid w:val="004D172A"/>
  </w:style>
  <w:style w:type="paragraph" w:styleId="a6">
    <w:name w:val="Normal (Web)"/>
    <w:basedOn w:val="a"/>
    <w:uiPriority w:val="99"/>
    <w:unhideWhenUsed/>
    <w:rsid w:val="004D1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520B0E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520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0B0E"/>
    <w:rPr>
      <w:rFonts w:ascii="Tahoma" w:hAnsi="Tahoma" w:cs="Tahoma"/>
      <w:sz w:val="16"/>
      <w:szCs w:val="16"/>
    </w:rPr>
  </w:style>
  <w:style w:type="paragraph" w:customStyle="1" w:styleId="tkZagolovok5">
    <w:name w:val="_Заголовок Статья (tkZagolovok5)"/>
    <w:basedOn w:val="a"/>
    <w:rsid w:val="00866D8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4759D1"/>
    <w:rPr>
      <w:i/>
      <w:iCs/>
    </w:rPr>
  </w:style>
  <w:style w:type="paragraph" w:customStyle="1" w:styleId="tkNazvanie">
    <w:name w:val="_Название (tkNazvanie)"/>
    <w:basedOn w:val="a"/>
    <w:rsid w:val="003C03B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A00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00D23"/>
  </w:style>
  <w:style w:type="paragraph" w:styleId="ad">
    <w:name w:val="footer"/>
    <w:basedOn w:val="a"/>
    <w:link w:val="ae"/>
    <w:uiPriority w:val="99"/>
    <w:unhideWhenUsed/>
    <w:rsid w:val="00A00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00D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41749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9179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119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2022-04-30T07:34:00Z</cp:lastPrinted>
  <dcterms:created xsi:type="dcterms:W3CDTF">2022-04-30T07:29:00Z</dcterms:created>
  <dcterms:modified xsi:type="dcterms:W3CDTF">2022-06-03T04:22:00Z</dcterms:modified>
</cp:coreProperties>
</file>